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A32CD" w14:textId="42FA62FA" w:rsidR="003A2824" w:rsidRPr="003A2824" w:rsidRDefault="003A2824" w:rsidP="003A2824">
      <w:pPr>
        <w:jc w:val="center"/>
        <w:rPr>
          <w:rFonts w:hint="eastAsia"/>
          <w:sz w:val="28"/>
          <w:szCs w:val="28"/>
        </w:rPr>
      </w:pPr>
      <w:r w:rsidRPr="003A2824">
        <w:rPr>
          <w:rFonts w:hint="eastAsia"/>
          <w:sz w:val="28"/>
          <w:szCs w:val="28"/>
        </w:rPr>
        <w:t xml:space="preserve">SDS掲載用 </w:t>
      </w:r>
      <w:r w:rsidRPr="003A2824">
        <w:rPr>
          <w:rFonts w:hint="eastAsia"/>
          <w:sz w:val="28"/>
          <w:szCs w:val="28"/>
        </w:rPr>
        <w:t>中毒110番電話番号</w:t>
      </w:r>
      <w:r w:rsidRPr="003A2824">
        <w:rPr>
          <w:rFonts w:hint="eastAsia"/>
          <w:sz w:val="28"/>
          <w:szCs w:val="28"/>
        </w:rPr>
        <w:t>テンプレート</w:t>
      </w:r>
    </w:p>
    <w:p w14:paraId="34794D8B" w14:textId="4C6A46F3" w:rsidR="003A2824" w:rsidRDefault="003A2824" w:rsidP="003A2824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0AA07" wp14:editId="1D6B261D">
                <wp:simplePos x="0" y="0"/>
                <wp:positionH relativeFrom="margin">
                  <wp:posOffset>97790</wp:posOffset>
                </wp:positionH>
                <wp:positionV relativeFrom="paragraph">
                  <wp:posOffset>142652</wp:posOffset>
                </wp:positionV>
                <wp:extent cx="5207330" cy="1490354"/>
                <wp:effectExtent l="0" t="0" r="12700" b="14605"/>
                <wp:wrapNone/>
                <wp:docPr id="170380839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330" cy="1490354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3F8EBF" id="正方形/長方形 1" o:spid="_x0000_s1026" style="position:absolute;margin-left:7.7pt;margin-top:11.25pt;width:410.05pt;height:117.3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" filled="f" strokecolor="#030e13 [484]" strokeweight=".5pt">
                <w10:wrap anchorx="margin"/>
              </v:rect>
            </w:pict>
          </mc:Fallback>
        </mc:AlternateContent>
      </w:r>
    </w:p>
    <w:p w14:paraId="3607DF67" w14:textId="2D5BC3F5" w:rsidR="003A2824" w:rsidRPr="003A2824" w:rsidRDefault="003A2824" w:rsidP="003A2824">
      <w:pPr>
        <w:spacing w:line="240" w:lineRule="exact"/>
        <w:ind w:leftChars="135" w:left="283"/>
        <w:rPr>
          <w:sz w:val="20"/>
          <w:szCs w:val="20"/>
        </w:rPr>
      </w:pPr>
      <w:r w:rsidRPr="003A2824">
        <w:rPr>
          <w:rFonts w:hint="eastAsia"/>
          <w:sz w:val="20"/>
          <w:szCs w:val="20"/>
        </w:rPr>
        <w:t>公益財団法人</w:t>
      </w:r>
      <w:r w:rsidRPr="003A2824">
        <w:rPr>
          <w:sz w:val="20"/>
          <w:szCs w:val="20"/>
        </w:rPr>
        <w:t xml:space="preserve"> 日本中毒情報センター（事故に伴い急性中毒の恐れがある場合に限る）</w:t>
      </w:r>
    </w:p>
    <w:p w14:paraId="671236D3" w14:textId="77777777" w:rsidR="003A2824" w:rsidRPr="003A2824" w:rsidRDefault="003A2824" w:rsidP="003A2824">
      <w:pPr>
        <w:spacing w:line="240" w:lineRule="exact"/>
        <w:ind w:leftChars="135" w:left="283"/>
        <w:rPr>
          <w:sz w:val="20"/>
          <w:szCs w:val="20"/>
        </w:rPr>
      </w:pPr>
      <w:r w:rsidRPr="003A2824">
        <w:rPr>
          <w:rFonts w:hint="eastAsia"/>
          <w:sz w:val="20"/>
          <w:szCs w:val="20"/>
        </w:rPr>
        <w:t>中毒１１０番</w:t>
      </w:r>
      <w:r w:rsidRPr="003A2824">
        <w:rPr>
          <w:sz w:val="20"/>
          <w:szCs w:val="20"/>
        </w:rPr>
        <w:t xml:space="preserve"> 365日24時間対応</w:t>
      </w:r>
    </w:p>
    <w:p w14:paraId="40CE36A3" w14:textId="1368E41A" w:rsidR="003A2824" w:rsidRPr="003A2824" w:rsidRDefault="003A2824" w:rsidP="003A2824">
      <w:pPr>
        <w:tabs>
          <w:tab w:val="left" w:pos="567"/>
          <w:tab w:val="left" w:pos="4111"/>
        </w:tabs>
        <w:spacing w:beforeLines="50" w:before="180" w:line="240" w:lineRule="exact"/>
        <w:ind w:leftChars="135" w:left="283"/>
        <w:rPr>
          <w:sz w:val="20"/>
          <w:szCs w:val="20"/>
        </w:rPr>
      </w:pPr>
      <w:r>
        <w:rPr>
          <w:sz w:val="20"/>
          <w:szCs w:val="20"/>
        </w:rPr>
        <w:tab/>
      </w:r>
      <w:r w:rsidRPr="003A2824">
        <w:rPr>
          <w:sz w:val="20"/>
          <w:szCs w:val="20"/>
        </w:rPr>
        <w:t>一般市民専用電話（情報料無料）</w:t>
      </w:r>
      <w:r>
        <w:rPr>
          <w:sz w:val="20"/>
          <w:szCs w:val="20"/>
        </w:rPr>
        <w:tab/>
      </w:r>
      <w:r w:rsidRPr="003A2824">
        <w:rPr>
          <w:sz w:val="20"/>
          <w:szCs w:val="20"/>
        </w:rPr>
        <w:t>（大  阪）072-727-2499</w:t>
      </w:r>
    </w:p>
    <w:p w14:paraId="4212D9F7" w14:textId="7F4F2D9A" w:rsidR="003A2824" w:rsidRPr="003A2824" w:rsidRDefault="003A2824" w:rsidP="003A2824">
      <w:pPr>
        <w:tabs>
          <w:tab w:val="left" w:pos="567"/>
          <w:tab w:val="left" w:pos="4111"/>
        </w:tabs>
        <w:spacing w:line="240" w:lineRule="exact"/>
        <w:ind w:leftChars="135" w:left="283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A2824">
        <w:rPr>
          <w:sz w:val="20"/>
          <w:szCs w:val="20"/>
        </w:rPr>
        <w:t>（つくば）029-852-9999</w:t>
      </w:r>
    </w:p>
    <w:p w14:paraId="6840AEE5" w14:textId="4EB9FA47" w:rsidR="003A2824" w:rsidRPr="003A2824" w:rsidRDefault="003A2824" w:rsidP="003A2824">
      <w:pPr>
        <w:tabs>
          <w:tab w:val="left" w:pos="567"/>
          <w:tab w:val="left" w:pos="4111"/>
        </w:tabs>
        <w:spacing w:line="240" w:lineRule="exact"/>
        <w:ind w:leftChars="135" w:left="283"/>
        <w:rPr>
          <w:sz w:val="20"/>
          <w:szCs w:val="20"/>
        </w:rPr>
      </w:pPr>
      <w:r>
        <w:rPr>
          <w:sz w:val="20"/>
          <w:szCs w:val="20"/>
        </w:rPr>
        <w:tab/>
      </w:r>
      <w:r w:rsidRPr="003A2824">
        <w:rPr>
          <w:sz w:val="20"/>
          <w:szCs w:val="20"/>
        </w:rPr>
        <w:t>医療機関専用有料電話（1件2000円）</w:t>
      </w:r>
      <w:r>
        <w:rPr>
          <w:sz w:val="20"/>
          <w:szCs w:val="20"/>
        </w:rPr>
        <w:tab/>
      </w:r>
      <w:r w:rsidRPr="003A2824">
        <w:rPr>
          <w:sz w:val="20"/>
          <w:szCs w:val="20"/>
        </w:rPr>
        <w:t>（大  阪）072-726-9923</w:t>
      </w:r>
    </w:p>
    <w:p w14:paraId="1482830D" w14:textId="7CAB01FE" w:rsidR="003A2824" w:rsidRPr="003A2824" w:rsidRDefault="003A2824" w:rsidP="003A2824">
      <w:pPr>
        <w:tabs>
          <w:tab w:val="left" w:pos="567"/>
          <w:tab w:val="left" w:pos="4111"/>
        </w:tabs>
        <w:spacing w:line="240" w:lineRule="exact"/>
        <w:ind w:leftChars="135" w:left="283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A2824">
        <w:rPr>
          <w:sz w:val="20"/>
          <w:szCs w:val="20"/>
        </w:rPr>
        <w:t>（つくば）029-851-9999</w:t>
      </w:r>
    </w:p>
    <w:p w14:paraId="5C2D6A44" w14:textId="6DEA46DD" w:rsidR="00753B8D" w:rsidRPr="003A2824" w:rsidRDefault="003A2824" w:rsidP="003A2824">
      <w:pPr>
        <w:spacing w:beforeLines="50" w:before="180" w:line="240" w:lineRule="exact"/>
        <w:ind w:leftChars="135" w:left="283"/>
        <w:rPr>
          <w:sz w:val="18"/>
          <w:szCs w:val="18"/>
        </w:rPr>
      </w:pPr>
      <w:r w:rsidRPr="003A2824">
        <w:rPr>
          <w:rFonts w:hint="eastAsia"/>
          <w:sz w:val="18"/>
          <w:szCs w:val="18"/>
        </w:rPr>
        <w:t>医療機関の方が一般市民専用電話を使用された場合も、情報料１件につき</w:t>
      </w:r>
      <w:r w:rsidRPr="003A2824">
        <w:rPr>
          <w:sz w:val="18"/>
          <w:szCs w:val="18"/>
        </w:rPr>
        <w:t>2,000円を徴収します。</w:t>
      </w:r>
    </w:p>
    <w:sectPr w:rsidR="00753B8D" w:rsidRPr="003A282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6CFC2" w14:textId="77777777" w:rsidR="003A2824" w:rsidRDefault="003A2824" w:rsidP="003A2824">
      <w:r>
        <w:separator/>
      </w:r>
    </w:p>
  </w:endnote>
  <w:endnote w:type="continuationSeparator" w:id="0">
    <w:p w14:paraId="1A0A0C16" w14:textId="77777777" w:rsidR="003A2824" w:rsidRDefault="003A2824" w:rsidP="003A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CA8AF" w14:textId="77777777" w:rsidR="003A2824" w:rsidRDefault="003A2824" w:rsidP="003A2824">
      <w:r>
        <w:separator/>
      </w:r>
    </w:p>
  </w:footnote>
  <w:footnote w:type="continuationSeparator" w:id="0">
    <w:p w14:paraId="6D95D5DD" w14:textId="77777777" w:rsidR="003A2824" w:rsidRDefault="003A2824" w:rsidP="003A2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BAFE6" w14:textId="7C13EB94" w:rsidR="003A2824" w:rsidRPr="003A2824" w:rsidRDefault="003A2824" w:rsidP="003A2824">
    <w:pPr>
      <w:pStyle w:val="aa"/>
      <w:jc w:val="right"/>
      <w:rPr>
        <w:sz w:val="16"/>
        <w:szCs w:val="16"/>
      </w:rPr>
    </w:pPr>
    <w:r w:rsidRPr="003A2824">
      <w:rPr>
        <w:rFonts w:hint="eastAsia"/>
        <w:sz w:val="16"/>
        <w:szCs w:val="16"/>
      </w:rPr>
      <w:t>公益財団法人日本中毒情報センター</w:t>
    </w:r>
  </w:p>
  <w:p w14:paraId="2456DD04" w14:textId="6126D08E" w:rsidR="003A2824" w:rsidRPr="003A2824" w:rsidRDefault="003A2824" w:rsidP="003A2824">
    <w:pPr>
      <w:pStyle w:val="aa"/>
      <w:jc w:val="right"/>
      <w:rPr>
        <w:rFonts w:hint="eastAsia"/>
        <w:sz w:val="16"/>
        <w:szCs w:val="16"/>
      </w:rPr>
    </w:pPr>
    <w:r w:rsidRPr="003A2824">
      <w:rPr>
        <w:rFonts w:hint="eastAsia"/>
        <w:sz w:val="16"/>
        <w:szCs w:val="16"/>
      </w:rPr>
      <w:t>2025年8月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824"/>
    <w:rsid w:val="003A2824"/>
    <w:rsid w:val="006D174D"/>
    <w:rsid w:val="00753B8D"/>
    <w:rsid w:val="00C0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7FF2CF"/>
  <w15:chartTrackingRefBased/>
  <w15:docId w15:val="{340969B6-52EE-4EE3-B452-98F71568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A282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8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82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82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82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82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82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82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282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A282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A282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A28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A28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A28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A28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A28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A282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A282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A2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82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A28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8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A28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82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A282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A28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A282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A282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A28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A2824"/>
  </w:style>
  <w:style w:type="paragraph" w:styleId="ac">
    <w:name w:val="footer"/>
    <w:basedOn w:val="a"/>
    <w:link w:val="ad"/>
    <w:uiPriority w:val="99"/>
    <w:unhideWhenUsed/>
    <w:rsid w:val="003A28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A2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2025-07-23T01:04:00Z</dcterms:created>
  <dcterms:modified xsi:type="dcterms:W3CDTF">2025-07-23T01:15:00Z</dcterms:modified>
</cp:coreProperties>
</file>